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AEA3" w14:textId="77777777" w:rsidR="003A2738" w:rsidRPr="001C4E5A" w:rsidRDefault="00000000">
      <w:pPr>
        <w:pStyle w:val="aa"/>
        <w:jc w:val="center"/>
        <w:rPr>
          <w:lang w:val="ru-RU"/>
        </w:rPr>
      </w:pPr>
      <w:r w:rsidRPr="001C4E5A">
        <w:rPr>
          <w:rFonts w:ascii="Times New Roman" w:eastAsia="Times New Roman" w:hAnsi="Times New Roman"/>
          <w:lang w:val="ru-RU"/>
        </w:rPr>
        <w:t>ПОЛИТИКА ОБРАБОТКИ ПЕРСОНАЛЬНЫХ ДАННЫХ</w:t>
      </w:r>
    </w:p>
    <w:p w14:paraId="568A61C7" w14:textId="77777777" w:rsidR="003A2738" w:rsidRPr="001C4E5A" w:rsidRDefault="00000000">
      <w:pPr>
        <w:jc w:val="center"/>
        <w:rPr>
          <w:lang w:val="ru-RU"/>
        </w:rPr>
      </w:pPr>
      <w:r w:rsidRPr="001C4E5A">
        <w:rPr>
          <w:lang w:val="ru-RU"/>
        </w:rPr>
        <w:t xml:space="preserve">сайта студии </w:t>
      </w:r>
      <w:r>
        <w:t>Milo</w:t>
      </w:r>
    </w:p>
    <w:p w14:paraId="15D602D6" w14:textId="1C265D46" w:rsidR="003A2738" w:rsidRDefault="00000000">
      <w:pPr>
        <w:jc w:val="center"/>
      </w:pPr>
      <w:r>
        <w:t xml:space="preserve">Редакция от </w:t>
      </w:r>
      <w:r w:rsidR="001C4E5A">
        <w:rPr>
          <w:lang w:val="ru-RU"/>
        </w:rPr>
        <w:t>17</w:t>
      </w:r>
      <w:r>
        <w:t xml:space="preserve"> июня 2026 года</w:t>
      </w:r>
    </w:p>
    <w:p w14:paraId="4E3782AA" w14:textId="77777777" w:rsidR="003A2738" w:rsidRPr="001C4E5A" w:rsidRDefault="00000000">
      <w:pPr>
        <w:pStyle w:val="1"/>
        <w:rPr>
          <w:lang w:val="ru-RU"/>
        </w:rPr>
      </w:pPr>
      <w:r w:rsidRPr="001C4E5A">
        <w:rPr>
          <w:rFonts w:ascii="Times New Roman" w:eastAsia="Times New Roman" w:hAnsi="Times New Roman"/>
          <w:lang w:val="ru-RU"/>
        </w:rPr>
        <w:t>1. Общие положения</w:t>
      </w:r>
    </w:p>
    <w:p w14:paraId="429C9311" w14:textId="77777777" w:rsidR="003A2738" w:rsidRPr="001C4E5A" w:rsidRDefault="00000000">
      <w:pPr>
        <w:rPr>
          <w:lang w:val="ru-RU"/>
        </w:rPr>
      </w:pPr>
      <w:r w:rsidRPr="001C4E5A">
        <w:rPr>
          <w:lang w:val="ru-RU"/>
        </w:rPr>
        <w:t xml:space="preserve">1.1. Настоящая Политика обработки персональных данных (далее — Политика) определяет порядок обработки и защиты персональных данных пользователей сайта студии </w:t>
      </w:r>
      <w:r>
        <w:t>Milo</w:t>
      </w:r>
      <w:r w:rsidRPr="001C4E5A">
        <w:rPr>
          <w:lang w:val="ru-RU"/>
        </w:rPr>
        <w:t>, принадлежащего ИП Лопатин Антон Юрьевич.</w:t>
      </w:r>
    </w:p>
    <w:p w14:paraId="0BC2CED1" w14:textId="77777777" w:rsidR="003A2738" w:rsidRPr="001C4E5A" w:rsidRDefault="00000000">
      <w:pPr>
        <w:rPr>
          <w:lang w:val="ru-RU"/>
        </w:rPr>
      </w:pPr>
      <w:r w:rsidRPr="001C4E5A">
        <w:rPr>
          <w:lang w:val="ru-RU"/>
        </w:rPr>
        <w:t>1.2. Политика разработана в соответствии с Федеральным законом от 27.07.2006 № 152-ФЗ «О персональных данных», иными нормативными правовыми актами Российской Федерации в области персональных данных.</w:t>
      </w:r>
    </w:p>
    <w:p w14:paraId="4B84E105" w14:textId="77777777" w:rsidR="003A2738" w:rsidRPr="001C4E5A" w:rsidRDefault="00000000">
      <w:pPr>
        <w:rPr>
          <w:lang w:val="ru-RU"/>
        </w:rPr>
      </w:pPr>
      <w:r w:rsidRPr="001C4E5A">
        <w:rPr>
          <w:lang w:val="ru-RU"/>
        </w:rPr>
        <w:t xml:space="preserve">1.3. Политика применяется ко всей информации, которую Оператор может получить о пользователях сайта при использовании сайта, заполнении форм, направлении заявок, сообщений, запросов, а также при использовании сервисов аналитики и файлов </w:t>
      </w:r>
      <w:r>
        <w:t>cookies</w:t>
      </w:r>
      <w:r w:rsidRPr="001C4E5A">
        <w:rPr>
          <w:lang w:val="ru-RU"/>
        </w:rPr>
        <w:t>.</w:t>
      </w:r>
    </w:p>
    <w:p w14:paraId="43B96664" w14:textId="77777777" w:rsidR="003A2738" w:rsidRPr="001C4E5A" w:rsidRDefault="00000000">
      <w:pPr>
        <w:rPr>
          <w:lang w:val="ru-RU"/>
        </w:rPr>
      </w:pPr>
      <w:r w:rsidRPr="001C4E5A">
        <w:rPr>
          <w:lang w:val="ru-RU"/>
        </w:rPr>
        <w:t>1.4. Использование сайта означает ознакомление пользователя с настоящей Политикой и согласие с ее условиями в части, применимой к соответствующему способу обработки персональных данных.</w:t>
      </w:r>
    </w:p>
    <w:p w14:paraId="3A99E18C" w14:textId="77777777" w:rsidR="003A2738" w:rsidRDefault="00000000">
      <w:pPr>
        <w:pStyle w:val="1"/>
      </w:pPr>
      <w:r>
        <w:rPr>
          <w:rFonts w:ascii="Times New Roman" w:eastAsia="Times New Roman" w:hAnsi="Times New Roman"/>
        </w:rPr>
        <w:t>2. Оператор персональных данных</w:t>
      </w:r>
    </w:p>
    <w:tbl>
      <w:tblPr>
        <w:tblStyle w:val="aff0"/>
        <w:tblW w:w="0" w:type="auto"/>
        <w:jc w:val="center"/>
        <w:tblLook w:val="04A0" w:firstRow="1" w:lastRow="0" w:firstColumn="1" w:lastColumn="0" w:noHBand="0" w:noVBand="1"/>
      </w:tblPr>
      <w:tblGrid>
        <w:gridCol w:w="4929"/>
        <w:gridCol w:w="4929"/>
      </w:tblGrid>
      <w:tr w:rsidR="003A2738" w:rsidRPr="001C4E5A" w14:paraId="55725158" w14:textId="77777777">
        <w:trPr>
          <w:jc w:val="center"/>
        </w:trPr>
        <w:tc>
          <w:tcPr>
            <w:tcW w:w="4929" w:type="dxa"/>
          </w:tcPr>
          <w:p w14:paraId="3C6E7BD2" w14:textId="77777777" w:rsidR="003A2738" w:rsidRDefault="00000000">
            <w:pPr>
              <w:spacing w:after="40"/>
            </w:pPr>
            <w:r>
              <w:rPr>
                <w:b/>
                <w:sz w:val="20"/>
              </w:rPr>
              <w:t>Оператор</w:t>
            </w:r>
          </w:p>
        </w:tc>
        <w:tc>
          <w:tcPr>
            <w:tcW w:w="4929" w:type="dxa"/>
          </w:tcPr>
          <w:p w14:paraId="7590F776" w14:textId="77777777" w:rsidR="003A2738" w:rsidRPr="001C4E5A" w:rsidRDefault="00000000">
            <w:pPr>
              <w:spacing w:after="40"/>
              <w:rPr>
                <w:lang w:val="ru-RU"/>
              </w:rPr>
            </w:pPr>
            <w:r w:rsidRPr="001C4E5A">
              <w:rPr>
                <w:sz w:val="20"/>
                <w:lang w:val="ru-RU"/>
              </w:rPr>
              <w:t>Индивидуальный предприниматель Лопатин Антон Юрьевич</w:t>
            </w:r>
          </w:p>
        </w:tc>
      </w:tr>
      <w:tr w:rsidR="003A2738" w14:paraId="570464EE" w14:textId="77777777">
        <w:trPr>
          <w:jc w:val="center"/>
        </w:trPr>
        <w:tc>
          <w:tcPr>
            <w:tcW w:w="4929" w:type="dxa"/>
          </w:tcPr>
          <w:p w14:paraId="1DA770F7" w14:textId="77777777" w:rsidR="003A2738" w:rsidRDefault="00000000">
            <w:pPr>
              <w:spacing w:after="40"/>
            </w:pPr>
            <w:r>
              <w:rPr>
                <w:b/>
                <w:sz w:val="20"/>
              </w:rPr>
              <w:t>ИНН</w:t>
            </w:r>
          </w:p>
        </w:tc>
        <w:tc>
          <w:tcPr>
            <w:tcW w:w="4929" w:type="dxa"/>
          </w:tcPr>
          <w:p w14:paraId="3BA57EF6" w14:textId="77777777" w:rsidR="003A2738" w:rsidRDefault="00000000">
            <w:pPr>
              <w:spacing w:after="40"/>
            </w:pPr>
            <w:r>
              <w:rPr>
                <w:sz w:val="20"/>
              </w:rPr>
              <w:t>425301098137</w:t>
            </w:r>
          </w:p>
        </w:tc>
      </w:tr>
      <w:tr w:rsidR="003A2738" w14:paraId="0D2E93F1" w14:textId="77777777">
        <w:trPr>
          <w:jc w:val="center"/>
        </w:trPr>
        <w:tc>
          <w:tcPr>
            <w:tcW w:w="4929" w:type="dxa"/>
          </w:tcPr>
          <w:p w14:paraId="5EA0D5D3" w14:textId="77777777" w:rsidR="003A2738" w:rsidRDefault="00000000">
            <w:pPr>
              <w:spacing w:after="40"/>
            </w:pPr>
            <w:r>
              <w:rPr>
                <w:b/>
                <w:sz w:val="20"/>
              </w:rPr>
              <w:t>ОГРНИП</w:t>
            </w:r>
          </w:p>
        </w:tc>
        <w:tc>
          <w:tcPr>
            <w:tcW w:w="4929" w:type="dxa"/>
          </w:tcPr>
          <w:p w14:paraId="5B37F7E9" w14:textId="77777777" w:rsidR="003A2738" w:rsidRDefault="00000000">
            <w:pPr>
              <w:spacing w:after="40"/>
            </w:pPr>
            <w:r>
              <w:rPr>
                <w:sz w:val="20"/>
              </w:rPr>
              <w:t>326420500076940</w:t>
            </w:r>
          </w:p>
        </w:tc>
      </w:tr>
      <w:tr w:rsidR="003A2738" w14:paraId="53442060" w14:textId="77777777">
        <w:trPr>
          <w:jc w:val="center"/>
        </w:trPr>
        <w:tc>
          <w:tcPr>
            <w:tcW w:w="4929" w:type="dxa"/>
          </w:tcPr>
          <w:p w14:paraId="4EEE466A" w14:textId="77777777" w:rsidR="003A2738" w:rsidRDefault="00000000">
            <w:pPr>
              <w:spacing w:after="40"/>
            </w:pPr>
            <w:r>
              <w:rPr>
                <w:b/>
                <w:sz w:val="20"/>
              </w:rPr>
              <w:t>Юридический адрес</w:t>
            </w:r>
          </w:p>
        </w:tc>
        <w:tc>
          <w:tcPr>
            <w:tcW w:w="4929" w:type="dxa"/>
          </w:tcPr>
          <w:p w14:paraId="26101D63" w14:textId="77777777" w:rsidR="003A2738" w:rsidRDefault="00000000">
            <w:pPr>
              <w:spacing w:after="40"/>
            </w:pPr>
            <w:r w:rsidRPr="001C4E5A">
              <w:rPr>
                <w:sz w:val="20"/>
                <w:lang w:val="ru-RU"/>
              </w:rPr>
              <w:t xml:space="preserve">654041, Россия, Кемеровская область – Кузбасс, г. Новокузнецк, ул. </w:t>
            </w:r>
            <w:r>
              <w:rPr>
                <w:sz w:val="20"/>
              </w:rPr>
              <w:t>Батюшкова (р-н Куйбышевский), д. 2А, кв. 17</w:t>
            </w:r>
          </w:p>
        </w:tc>
      </w:tr>
      <w:tr w:rsidR="003A2738" w14:paraId="097F259A" w14:textId="77777777">
        <w:trPr>
          <w:jc w:val="center"/>
        </w:trPr>
        <w:tc>
          <w:tcPr>
            <w:tcW w:w="4929" w:type="dxa"/>
          </w:tcPr>
          <w:p w14:paraId="779AF2AA" w14:textId="77777777" w:rsidR="003A2738" w:rsidRDefault="00000000">
            <w:pPr>
              <w:spacing w:after="40"/>
            </w:pPr>
            <w:r>
              <w:rPr>
                <w:b/>
                <w:sz w:val="20"/>
              </w:rPr>
              <w:t>E-mail</w:t>
            </w:r>
          </w:p>
        </w:tc>
        <w:tc>
          <w:tcPr>
            <w:tcW w:w="4929" w:type="dxa"/>
          </w:tcPr>
          <w:p w14:paraId="0E5C6443" w14:textId="77777777" w:rsidR="003A2738" w:rsidRDefault="00000000">
            <w:pPr>
              <w:spacing w:after="40"/>
            </w:pPr>
            <w:r>
              <w:rPr>
                <w:sz w:val="20"/>
              </w:rPr>
              <w:t>Milostudia@yandex.ru</w:t>
            </w:r>
          </w:p>
        </w:tc>
      </w:tr>
      <w:tr w:rsidR="003A2738" w14:paraId="2D89924A" w14:textId="77777777">
        <w:trPr>
          <w:jc w:val="center"/>
        </w:trPr>
        <w:tc>
          <w:tcPr>
            <w:tcW w:w="4929" w:type="dxa"/>
          </w:tcPr>
          <w:p w14:paraId="6DD22E74" w14:textId="77777777" w:rsidR="003A2738" w:rsidRDefault="00000000">
            <w:pPr>
              <w:spacing w:after="40"/>
            </w:pPr>
            <w:r>
              <w:rPr>
                <w:b/>
                <w:sz w:val="20"/>
              </w:rPr>
              <w:t>Телефон</w:t>
            </w:r>
          </w:p>
        </w:tc>
        <w:tc>
          <w:tcPr>
            <w:tcW w:w="4929" w:type="dxa"/>
          </w:tcPr>
          <w:p w14:paraId="334D0A1C" w14:textId="77777777" w:rsidR="003A2738" w:rsidRDefault="00000000">
            <w:pPr>
              <w:spacing w:after="40"/>
            </w:pPr>
            <w:r>
              <w:rPr>
                <w:sz w:val="20"/>
              </w:rPr>
              <w:t>+7 (980) 615-60-80</w:t>
            </w:r>
          </w:p>
        </w:tc>
      </w:tr>
    </w:tbl>
    <w:p w14:paraId="11BDEA9E" w14:textId="77777777" w:rsidR="003A2738" w:rsidRDefault="00000000">
      <w:pPr>
        <w:pStyle w:val="1"/>
      </w:pPr>
      <w:r>
        <w:rPr>
          <w:rFonts w:ascii="Times New Roman" w:eastAsia="Times New Roman" w:hAnsi="Times New Roman"/>
        </w:rPr>
        <w:t>3. Основные понятия</w:t>
      </w:r>
    </w:p>
    <w:p w14:paraId="3DDE58AF" w14:textId="77777777" w:rsidR="003A2738" w:rsidRPr="001C4E5A" w:rsidRDefault="00000000">
      <w:pPr>
        <w:rPr>
          <w:lang w:val="ru-RU"/>
        </w:rPr>
      </w:pPr>
      <w:r w:rsidRPr="001C4E5A">
        <w:rPr>
          <w:b/>
          <w:lang w:val="ru-RU"/>
        </w:rPr>
        <w:t xml:space="preserve">Персональные данные — </w:t>
      </w:r>
      <w:r w:rsidRPr="001C4E5A">
        <w:rPr>
          <w:lang w:val="ru-RU"/>
        </w:rPr>
        <w:t>любая информация, относящаяся прямо или косвенно к определенному или определяемому физическому лицу.</w:t>
      </w:r>
    </w:p>
    <w:p w14:paraId="15FD0EA3" w14:textId="77777777" w:rsidR="003A2738" w:rsidRPr="001C4E5A" w:rsidRDefault="00000000">
      <w:pPr>
        <w:rPr>
          <w:lang w:val="ru-RU"/>
        </w:rPr>
      </w:pPr>
      <w:r w:rsidRPr="001C4E5A">
        <w:rPr>
          <w:b/>
          <w:lang w:val="ru-RU"/>
        </w:rPr>
        <w:t xml:space="preserve">Оператор — </w:t>
      </w:r>
      <w:r w:rsidRPr="001C4E5A">
        <w:rPr>
          <w:lang w:val="ru-RU"/>
        </w:rPr>
        <w:t>лицо, самостоятельно или совместно с другими лицами организующее и (или) осуществляющее обработку персональных данных, а также определяющее цели обработки, состав персональных данных и действия с ними.</w:t>
      </w:r>
    </w:p>
    <w:p w14:paraId="28274D9F" w14:textId="77777777" w:rsidR="003A2738" w:rsidRPr="001C4E5A" w:rsidRDefault="00000000">
      <w:pPr>
        <w:rPr>
          <w:lang w:val="ru-RU"/>
        </w:rPr>
      </w:pPr>
      <w:r w:rsidRPr="001C4E5A">
        <w:rPr>
          <w:b/>
          <w:lang w:val="ru-RU"/>
        </w:rPr>
        <w:t xml:space="preserve">Пользователь — </w:t>
      </w:r>
      <w:r w:rsidRPr="001C4E5A">
        <w:rPr>
          <w:lang w:val="ru-RU"/>
        </w:rPr>
        <w:t>физическое лицо, посещающее сайт и (или) использующее формы и сервисы сайта.</w:t>
      </w:r>
    </w:p>
    <w:p w14:paraId="06D98E67" w14:textId="77777777" w:rsidR="003A2738" w:rsidRPr="001C4E5A" w:rsidRDefault="00000000">
      <w:pPr>
        <w:rPr>
          <w:lang w:val="ru-RU"/>
        </w:rPr>
      </w:pPr>
      <w:r w:rsidRPr="001C4E5A">
        <w:rPr>
          <w:b/>
          <w:lang w:val="ru-RU"/>
        </w:rPr>
        <w:t xml:space="preserve">Обработка персональных данных — </w:t>
      </w:r>
      <w:r w:rsidRPr="001C4E5A">
        <w:rPr>
          <w:lang w:val="ru-RU"/>
        </w:rPr>
        <w:t>любое действие или совокупность действий с персональными данными, включая сбор, запись, систематизацию, накопление, хранение, уточнение, использование, передачу, обезличивание, блокирование, удаление и уничтожение.</w:t>
      </w:r>
    </w:p>
    <w:p w14:paraId="6338BD63" w14:textId="77777777" w:rsidR="003A2738" w:rsidRPr="001C4E5A" w:rsidRDefault="00000000">
      <w:pPr>
        <w:rPr>
          <w:lang w:val="ru-RU"/>
        </w:rPr>
      </w:pPr>
      <w:r>
        <w:rPr>
          <w:b/>
        </w:rPr>
        <w:lastRenderedPageBreak/>
        <w:t>Cookies</w:t>
      </w:r>
      <w:r w:rsidRPr="001C4E5A">
        <w:rPr>
          <w:b/>
          <w:lang w:val="ru-RU"/>
        </w:rPr>
        <w:t xml:space="preserve"> — </w:t>
      </w:r>
      <w:r w:rsidRPr="001C4E5A">
        <w:rPr>
          <w:lang w:val="ru-RU"/>
        </w:rPr>
        <w:t>небольшие фрагменты данных, сохраняемые браузером пользователя и используемые для работы сайта, аналитики и улучшения пользовательского опыта.</w:t>
      </w:r>
    </w:p>
    <w:p w14:paraId="12C6731B" w14:textId="77777777" w:rsidR="003A2738" w:rsidRPr="001C4E5A" w:rsidRDefault="00000000">
      <w:pPr>
        <w:pStyle w:val="1"/>
        <w:rPr>
          <w:lang w:val="ru-RU"/>
        </w:rPr>
      </w:pPr>
      <w:r w:rsidRPr="001C4E5A">
        <w:rPr>
          <w:rFonts w:ascii="Times New Roman" w:eastAsia="Times New Roman" w:hAnsi="Times New Roman"/>
          <w:lang w:val="ru-RU"/>
        </w:rPr>
        <w:t>4. Принципы обработки персональных данных</w:t>
      </w:r>
    </w:p>
    <w:p w14:paraId="623A9B1D" w14:textId="77777777" w:rsidR="003A2738" w:rsidRPr="001C4E5A" w:rsidRDefault="00000000">
      <w:pPr>
        <w:ind w:left="283" w:hanging="142"/>
        <w:rPr>
          <w:lang w:val="ru-RU"/>
        </w:rPr>
      </w:pPr>
      <w:r w:rsidRPr="001C4E5A">
        <w:rPr>
          <w:lang w:val="ru-RU"/>
        </w:rPr>
        <w:t>— законность и справедливость обработки;</w:t>
      </w:r>
    </w:p>
    <w:p w14:paraId="7D5D8C3C" w14:textId="77777777" w:rsidR="003A2738" w:rsidRPr="001C4E5A" w:rsidRDefault="00000000">
      <w:pPr>
        <w:ind w:left="283" w:hanging="142"/>
        <w:rPr>
          <w:lang w:val="ru-RU"/>
        </w:rPr>
      </w:pPr>
      <w:r w:rsidRPr="001C4E5A">
        <w:rPr>
          <w:lang w:val="ru-RU"/>
        </w:rPr>
        <w:t>— ограничение обработки достижением конкретных, заранее определенных и законных целей;</w:t>
      </w:r>
    </w:p>
    <w:p w14:paraId="08D9DECC" w14:textId="77777777" w:rsidR="003A2738" w:rsidRPr="001C4E5A" w:rsidRDefault="00000000">
      <w:pPr>
        <w:ind w:left="283" w:hanging="142"/>
        <w:rPr>
          <w:lang w:val="ru-RU"/>
        </w:rPr>
      </w:pPr>
      <w:r w:rsidRPr="001C4E5A">
        <w:rPr>
          <w:lang w:val="ru-RU"/>
        </w:rPr>
        <w:t>— недопущение обработки персональных данных, несовместимой с целями сбора;</w:t>
      </w:r>
    </w:p>
    <w:p w14:paraId="2944FB79" w14:textId="77777777" w:rsidR="003A2738" w:rsidRPr="001C4E5A" w:rsidRDefault="00000000">
      <w:pPr>
        <w:ind w:left="283" w:hanging="142"/>
        <w:rPr>
          <w:lang w:val="ru-RU"/>
        </w:rPr>
      </w:pPr>
      <w:r w:rsidRPr="001C4E5A">
        <w:rPr>
          <w:lang w:val="ru-RU"/>
        </w:rPr>
        <w:t>— соответствие содержания и объема обрабатываемых персональных данных заявленным целям;</w:t>
      </w:r>
    </w:p>
    <w:p w14:paraId="56700FBF" w14:textId="77777777" w:rsidR="003A2738" w:rsidRPr="001C4E5A" w:rsidRDefault="00000000">
      <w:pPr>
        <w:ind w:left="283" w:hanging="142"/>
        <w:rPr>
          <w:lang w:val="ru-RU"/>
        </w:rPr>
      </w:pPr>
      <w:r w:rsidRPr="001C4E5A">
        <w:rPr>
          <w:lang w:val="ru-RU"/>
        </w:rPr>
        <w:t>— точность, достаточность и актуальность персональных данных;</w:t>
      </w:r>
    </w:p>
    <w:p w14:paraId="2418F478" w14:textId="77777777" w:rsidR="003A2738" w:rsidRPr="001C4E5A" w:rsidRDefault="00000000">
      <w:pPr>
        <w:ind w:left="283" w:hanging="142"/>
        <w:rPr>
          <w:lang w:val="ru-RU"/>
        </w:rPr>
      </w:pPr>
      <w:r w:rsidRPr="001C4E5A">
        <w:rPr>
          <w:lang w:val="ru-RU"/>
        </w:rPr>
        <w:t>— хранение персональных данных не дольше, чем этого требуют цели обработки, если иной срок не установлен законом или договором;</w:t>
      </w:r>
    </w:p>
    <w:p w14:paraId="6C677084" w14:textId="77777777" w:rsidR="003A2738" w:rsidRPr="001C4E5A" w:rsidRDefault="00000000">
      <w:pPr>
        <w:ind w:left="283" w:hanging="142"/>
        <w:rPr>
          <w:lang w:val="ru-RU"/>
        </w:rPr>
      </w:pPr>
      <w:r w:rsidRPr="001C4E5A">
        <w:rPr>
          <w:lang w:val="ru-RU"/>
        </w:rPr>
        <w:t>— уничтожение либо обезличивание персональных данных после достижения целей обработки или утраты необходимости в их достижении.</w:t>
      </w:r>
    </w:p>
    <w:p w14:paraId="57545862" w14:textId="77777777" w:rsidR="003A2738" w:rsidRPr="001C4E5A" w:rsidRDefault="00000000">
      <w:pPr>
        <w:pStyle w:val="1"/>
        <w:rPr>
          <w:lang w:val="ru-RU"/>
        </w:rPr>
      </w:pPr>
      <w:r w:rsidRPr="001C4E5A">
        <w:rPr>
          <w:rFonts w:ascii="Times New Roman" w:eastAsia="Times New Roman" w:hAnsi="Times New Roman"/>
          <w:lang w:val="ru-RU"/>
        </w:rPr>
        <w:t>5. Категории обрабатываемых персональных данных</w:t>
      </w:r>
    </w:p>
    <w:p w14:paraId="59CF9F1C" w14:textId="77777777" w:rsidR="003A2738" w:rsidRPr="001C4E5A" w:rsidRDefault="00000000">
      <w:pPr>
        <w:rPr>
          <w:lang w:val="ru-RU"/>
        </w:rPr>
      </w:pPr>
      <w:r w:rsidRPr="001C4E5A">
        <w:rPr>
          <w:lang w:val="ru-RU"/>
        </w:rPr>
        <w:t>5.1. Оператор может обрабатывать следующие категории персональных данных пользователей сайта:</w:t>
      </w:r>
    </w:p>
    <w:p w14:paraId="0D17EA83" w14:textId="77777777" w:rsidR="003A2738" w:rsidRPr="001C4E5A" w:rsidRDefault="00000000">
      <w:pPr>
        <w:ind w:left="283" w:hanging="142"/>
        <w:rPr>
          <w:lang w:val="ru-RU"/>
        </w:rPr>
      </w:pPr>
      <w:r w:rsidRPr="001C4E5A">
        <w:rPr>
          <w:lang w:val="ru-RU"/>
        </w:rPr>
        <w:t>— фамилия, имя, отчество — если пользователь указывает их в форме обратной связи, заявке или сообщении;</w:t>
      </w:r>
    </w:p>
    <w:p w14:paraId="698C684C" w14:textId="77777777" w:rsidR="003A2738" w:rsidRPr="001C4E5A" w:rsidRDefault="00000000">
      <w:pPr>
        <w:ind w:left="283" w:hanging="142"/>
        <w:rPr>
          <w:lang w:val="ru-RU"/>
        </w:rPr>
      </w:pPr>
      <w:r w:rsidRPr="001C4E5A">
        <w:rPr>
          <w:lang w:val="ru-RU"/>
        </w:rPr>
        <w:t>— номер телефона;</w:t>
      </w:r>
    </w:p>
    <w:p w14:paraId="4A8A1B1A" w14:textId="77777777" w:rsidR="003A2738" w:rsidRPr="001C4E5A" w:rsidRDefault="00000000">
      <w:pPr>
        <w:ind w:left="283" w:hanging="142"/>
        <w:rPr>
          <w:lang w:val="ru-RU"/>
        </w:rPr>
      </w:pPr>
      <w:r w:rsidRPr="001C4E5A">
        <w:rPr>
          <w:lang w:val="ru-RU"/>
        </w:rPr>
        <w:t>— адрес электронной почты;</w:t>
      </w:r>
    </w:p>
    <w:p w14:paraId="2F3E9913" w14:textId="77777777" w:rsidR="003A2738" w:rsidRPr="001C4E5A" w:rsidRDefault="00000000">
      <w:pPr>
        <w:ind w:left="283" w:hanging="142"/>
        <w:rPr>
          <w:lang w:val="ru-RU"/>
        </w:rPr>
      </w:pPr>
      <w:r w:rsidRPr="001C4E5A">
        <w:rPr>
          <w:lang w:val="ru-RU"/>
        </w:rPr>
        <w:t>— содержание сообщения, заявки, технического задания или иного обращения пользователя;</w:t>
      </w:r>
    </w:p>
    <w:p w14:paraId="0F834592" w14:textId="77777777" w:rsidR="003A2738" w:rsidRPr="001C4E5A" w:rsidRDefault="00000000">
      <w:pPr>
        <w:ind w:left="283" w:hanging="142"/>
        <w:rPr>
          <w:lang w:val="ru-RU"/>
        </w:rPr>
      </w:pPr>
      <w:r w:rsidRPr="001C4E5A">
        <w:rPr>
          <w:lang w:val="ru-RU"/>
        </w:rPr>
        <w:t>— сведения о компании или проекте, если пользователь сообщает их добровольно;</w:t>
      </w:r>
    </w:p>
    <w:p w14:paraId="3A10B972" w14:textId="77777777" w:rsidR="003A2738" w:rsidRPr="001C4E5A" w:rsidRDefault="00000000">
      <w:pPr>
        <w:ind w:left="283" w:hanging="142"/>
        <w:rPr>
          <w:lang w:val="ru-RU"/>
        </w:rPr>
      </w:pPr>
      <w:r w:rsidRPr="001C4E5A">
        <w:rPr>
          <w:lang w:val="ru-RU"/>
        </w:rPr>
        <w:t xml:space="preserve">— технические данные: </w:t>
      </w:r>
      <w:r>
        <w:t>IP</w:t>
      </w:r>
      <w:r w:rsidRPr="001C4E5A">
        <w:rPr>
          <w:lang w:val="ru-RU"/>
        </w:rPr>
        <w:t>-адрес, сведения о браузере, типе устройства, операционной системе, дате и времени посещения, действиях на сайте, источнике перехода;</w:t>
      </w:r>
    </w:p>
    <w:p w14:paraId="2EA7283A" w14:textId="77777777" w:rsidR="003A2738" w:rsidRPr="001C4E5A" w:rsidRDefault="00000000">
      <w:pPr>
        <w:ind w:left="283" w:hanging="142"/>
        <w:rPr>
          <w:lang w:val="ru-RU"/>
        </w:rPr>
      </w:pPr>
      <w:r w:rsidRPr="001C4E5A">
        <w:rPr>
          <w:lang w:val="ru-RU"/>
        </w:rPr>
        <w:t xml:space="preserve">— данные, получаемые через файлы </w:t>
      </w:r>
      <w:r>
        <w:t>cookies</w:t>
      </w:r>
      <w:r w:rsidRPr="001C4E5A">
        <w:rPr>
          <w:lang w:val="ru-RU"/>
        </w:rPr>
        <w:t xml:space="preserve"> и аналогичные технологии.</w:t>
      </w:r>
    </w:p>
    <w:p w14:paraId="5DBEFC6E" w14:textId="77777777" w:rsidR="003A2738" w:rsidRPr="001C4E5A" w:rsidRDefault="00000000">
      <w:pPr>
        <w:rPr>
          <w:lang w:val="ru-RU"/>
        </w:rPr>
      </w:pPr>
      <w:r w:rsidRPr="001C4E5A">
        <w:rPr>
          <w:lang w:val="ru-RU"/>
        </w:rPr>
        <w:t>5.2. Оператор не осуществляет целенаправленный сбор специальных категорий персональных данных, касающихся расовой или национальной принадлежности, политических взглядов, религиозных или философских убеждений, состояния здоровья, интимной жизни, а также биометрических персональных данных.</w:t>
      </w:r>
    </w:p>
    <w:p w14:paraId="02E6ED1E" w14:textId="77777777" w:rsidR="003A2738" w:rsidRPr="001C4E5A" w:rsidRDefault="00000000">
      <w:pPr>
        <w:pStyle w:val="1"/>
        <w:rPr>
          <w:lang w:val="ru-RU"/>
        </w:rPr>
      </w:pPr>
      <w:r w:rsidRPr="001C4E5A">
        <w:rPr>
          <w:rFonts w:ascii="Times New Roman" w:eastAsia="Times New Roman" w:hAnsi="Times New Roman"/>
          <w:lang w:val="ru-RU"/>
        </w:rPr>
        <w:t>6. Цели обработки персональных данных</w:t>
      </w:r>
    </w:p>
    <w:p w14:paraId="7023539D" w14:textId="77777777" w:rsidR="003A2738" w:rsidRPr="001C4E5A" w:rsidRDefault="00000000">
      <w:pPr>
        <w:rPr>
          <w:lang w:val="ru-RU"/>
        </w:rPr>
      </w:pPr>
      <w:r w:rsidRPr="001C4E5A">
        <w:rPr>
          <w:lang w:val="ru-RU"/>
        </w:rPr>
        <w:t>Персональные данные пользователей обрабатываются в следующих целях:</w:t>
      </w:r>
    </w:p>
    <w:p w14:paraId="164BA554" w14:textId="77777777" w:rsidR="003A2738" w:rsidRPr="001C4E5A" w:rsidRDefault="00000000">
      <w:pPr>
        <w:ind w:left="283" w:hanging="142"/>
        <w:rPr>
          <w:lang w:val="ru-RU"/>
        </w:rPr>
      </w:pPr>
      <w:r w:rsidRPr="001C4E5A">
        <w:rPr>
          <w:lang w:val="ru-RU"/>
        </w:rPr>
        <w:t>— прием и обработка заявок, обращений и сообщений пользователей;</w:t>
      </w:r>
    </w:p>
    <w:p w14:paraId="6F12324C" w14:textId="77777777" w:rsidR="003A2738" w:rsidRPr="001C4E5A" w:rsidRDefault="00000000">
      <w:pPr>
        <w:ind w:left="283" w:hanging="142"/>
        <w:rPr>
          <w:lang w:val="ru-RU"/>
        </w:rPr>
      </w:pPr>
      <w:r w:rsidRPr="001C4E5A">
        <w:rPr>
          <w:lang w:val="ru-RU"/>
        </w:rPr>
        <w:t>— связь с пользователем по вопросам оказания услуг, уточнения задачи, подготовки коммерческого предложения или технического задания;</w:t>
      </w:r>
    </w:p>
    <w:p w14:paraId="282082F3" w14:textId="77777777" w:rsidR="003A2738" w:rsidRPr="001C4E5A" w:rsidRDefault="00000000">
      <w:pPr>
        <w:ind w:left="283" w:hanging="142"/>
        <w:rPr>
          <w:lang w:val="ru-RU"/>
        </w:rPr>
      </w:pPr>
      <w:r w:rsidRPr="001C4E5A">
        <w:rPr>
          <w:lang w:val="ru-RU"/>
        </w:rPr>
        <w:t>— заключение и исполнение договоров с заказчиками;</w:t>
      </w:r>
    </w:p>
    <w:p w14:paraId="024C6924" w14:textId="77777777" w:rsidR="003A2738" w:rsidRPr="001C4E5A" w:rsidRDefault="00000000">
      <w:pPr>
        <w:ind w:left="283" w:hanging="142"/>
        <w:rPr>
          <w:lang w:val="ru-RU"/>
        </w:rPr>
      </w:pPr>
      <w:r w:rsidRPr="001C4E5A">
        <w:rPr>
          <w:lang w:val="ru-RU"/>
        </w:rPr>
        <w:t xml:space="preserve">— предоставление информации об услугах студии </w:t>
      </w:r>
      <w:r>
        <w:t>Milo</w:t>
      </w:r>
      <w:r w:rsidRPr="001C4E5A">
        <w:rPr>
          <w:lang w:val="ru-RU"/>
        </w:rPr>
        <w:t>;</w:t>
      </w:r>
    </w:p>
    <w:p w14:paraId="486A3AC8" w14:textId="77777777" w:rsidR="003A2738" w:rsidRPr="001C4E5A" w:rsidRDefault="00000000">
      <w:pPr>
        <w:ind w:left="283" w:hanging="142"/>
        <w:rPr>
          <w:lang w:val="ru-RU"/>
        </w:rPr>
      </w:pPr>
      <w:r w:rsidRPr="001C4E5A">
        <w:rPr>
          <w:lang w:val="ru-RU"/>
        </w:rPr>
        <w:lastRenderedPageBreak/>
        <w:t>— улучшение работы сайта, анализ посещаемости, удобства интерфейса и пользовательского опыта;</w:t>
      </w:r>
    </w:p>
    <w:p w14:paraId="2E5DE70C" w14:textId="77777777" w:rsidR="003A2738" w:rsidRPr="001C4E5A" w:rsidRDefault="00000000">
      <w:pPr>
        <w:ind w:left="283" w:hanging="142"/>
        <w:rPr>
          <w:lang w:val="ru-RU"/>
        </w:rPr>
      </w:pPr>
      <w:r w:rsidRPr="001C4E5A">
        <w:rPr>
          <w:lang w:val="ru-RU"/>
        </w:rPr>
        <w:t>— обеспечение безопасности сайта и предотвращение злоупотреблений;</w:t>
      </w:r>
    </w:p>
    <w:p w14:paraId="6375806A" w14:textId="77777777" w:rsidR="003A2738" w:rsidRPr="001C4E5A" w:rsidRDefault="00000000">
      <w:pPr>
        <w:ind w:left="283" w:hanging="142"/>
        <w:rPr>
          <w:lang w:val="ru-RU"/>
        </w:rPr>
      </w:pPr>
      <w:r w:rsidRPr="001C4E5A">
        <w:rPr>
          <w:lang w:val="ru-RU"/>
        </w:rPr>
        <w:t>— ведение учета обращений и коммуникаций;</w:t>
      </w:r>
    </w:p>
    <w:p w14:paraId="2DCC402B" w14:textId="77777777" w:rsidR="003A2738" w:rsidRPr="001C4E5A" w:rsidRDefault="00000000">
      <w:pPr>
        <w:ind w:left="283" w:hanging="142"/>
        <w:rPr>
          <w:lang w:val="ru-RU"/>
        </w:rPr>
      </w:pPr>
      <w:r w:rsidRPr="001C4E5A">
        <w:rPr>
          <w:lang w:val="ru-RU"/>
        </w:rPr>
        <w:t>— исполнение требований законодательства Российской Федерации.</w:t>
      </w:r>
    </w:p>
    <w:p w14:paraId="0FC68D69" w14:textId="77777777" w:rsidR="003A2738" w:rsidRPr="001C4E5A" w:rsidRDefault="00000000">
      <w:pPr>
        <w:pStyle w:val="1"/>
        <w:rPr>
          <w:lang w:val="ru-RU"/>
        </w:rPr>
      </w:pPr>
      <w:r w:rsidRPr="001C4E5A">
        <w:rPr>
          <w:rFonts w:ascii="Times New Roman" w:eastAsia="Times New Roman" w:hAnsi="Times New Roman"/>
          <w:lang w:val="ru-RU"/>
        </w:rPr>
        <w:t>7. Правовые основания обработки персональных данных</w:t>
      </w:r>
    </w:p>
    <w:p w14:paraId="4F2BBC2D" w14:textId="77777777" w:rsidR="003A2738" w:rsidRPr="001C4E5A" w:rsidRDefault="00000000">
      <w:pPr>
        <w:rPr>
          <w:lang w:val="ru-RU"/>
        </w:rPr>
      </w:pPr>
      <w:r w:rsidRPr="001C4E5A">
        <w:rPr>
          <w:lang w:val="ru-RU"/>
        </w:rPr>
        <w:t>Правовыми основаниями обработки персональных данных являются:</w:t>
      </w:r>
    </w:p>
    <w:p w14:paraId="5BDEEBAE" w14:textId="77777777" w:rsidR="003A2738" w:rsidRPr="001C4E5A" w:rsidRDefault="00000000">
      <w:pPr>
        <w:ind w:left="283" w:hanging="142"/>
        <w:rPr>
          <w:lang w:val="ru-RU"/>
        </w:rPr>
      </w:pPr>
      <w:r w:rsidRPr="001C4E5A">
        <w:rPr>
          <w:lang w:val="ru-RU"/>
        </w:rPr>
        <w:t>— согласие пользователя на обработку персональных данных;</w:t>
      </w:r>
    </w:p>
    <w:p w14:paraId="12044A2E" w14:textId="77777777" w:rsidR="003A2738" w:rsidRPr="001C4E5A" w:rsidRDefault="00000000">
      <w:pPr>
        <w:ind w:left="283" w:hanging="142"/>
        <w:rPr>
          <w:lang w:val="ru-RU"/>
        </w:rPr>
      </w:pPr>
      <w:r w:rsidRPr="001C4E5A">
        <w:rPr>
          <w:lang w:val="ru-RU"/>
        </w:rPr>
        <w:t>— необходимость обработки для подготовки, заключения или исполнения договора, стороной которого является пользователь либо представляемое им лицо;</w:t>
      </w:r>
    </w:p>
    <w:p w14:paraId="499E83A1" w14:textId="77777777" w:rsidR="003A2738" w:rsidRPr="001C4E5A" w:rsidRDefault="00000000">
      <w:pPr>
        <w:ind w:left="283" w:hanging="142"/>
        <w:rPr>
          <w:lang w:val="ru-RU"/>
        </w:rPr>
      </w:pPr>
      <w:r w:rsidRPr="001C4E5A">
        <w:rPr>
          <w:lang w:val="ru-RU"/>
        </w:rPr>
        <w:t>— исполнение обязанностей, возложенных на Оператора законодательством Российской Федерации;</w:t>
      </w:r>
    </w:p>
    <w:p w14:paraId="612C84D0" w14:textId="77777777" w:rsidR="003A2738" w:rsidRPr="001C4E5A" w:rsidRDefault="00000000">
      <w:pPr>
        <w:ind w:left="283" w:hanging="142"/>
        <w:rPr>
          <w:lang w:val="ru-RU"/>
        </w:rPr>
      </w:pPr>
      <w:r w:rsidRPr="001C4E5A">
        <w:rPr>
          <w:lang w:val="ru-RU"/>
        </w:rPr>
        <w:t>— законный интерес Оператора, связанный с обеспечением работоспособности сайта, защитой от злоупотреблений и улучшением качества услуг, при условии соблюдения прав и свобод пользователя.</w:t>
      </w:r>
    </w:p>
    <w:p w14:paraId="03F00ACA" w14:textId="77777777" w:rsidR="003A2738" w:rsidRPr="001C4E5A" w:rsidRDefault="00000000">
      <w:pPr>
        <w:pStyle w:val="1"/>
        <w:rPr>
          <w:lang w:val="ru-RU"/>
        </w:rPr>
      </w:pPr>
      <w:r w:rsidRPr="001C4E5A">
        <w:rPr>
          <w:rFonts w:ascii="Times New Roman" w:eastAsia="Times New Roman" w:hAnsi="Times New Roman"/>
          <w:lang w:val="ru-RU"/>
        </w:rPr>
        <w:t>8. Действия с персональными данными</w:t>
      </w:r>
    </w:p>
    <w:p w14:paraId="2ADA9816" w14:textId="77777777" w:rsidR="003A2738" w:rsidRPr="001C4E5A" w:rsidRDefault="00000000">
      <w:pPr>
        <w:rPr>
          <w:lang w:val="ru-RU"/>
        </w:rPr>
      </w:pPr>
      <w:r w:rsidRPr="001C4E5A">
        <w:rPr>
          <w:lang w:val="ru-RU"/>
        </w:rPr>
        <w:t>Оператор может совершать с персональными данными следующие действия: сбор, запись, систематизация, накопление, хранение, уточнение, обновление, изменение, извлечение, использование, передача в случаях, предусмотренных Политикой и законом, обезличивание, блокирование, удаление и уничтожение.</w:t>
      </w:r>
    </w:p>
    <w:p w14:paraId="1F096062" w14:textId="77777777" w:rsidR="003A2738" w:rsidRPr="001C4E5A" w:rsidRDefault="00000000">
      <w:pPr>
        <w:rPr>
          <w:lang w:val="ru-RU"/>
        </w:rPr>
      </w:pPr>
      <w:r w:rsidRPr="001C4E5A">
        <w:rPr>
          <w:lang w:val="ru-RU"/>
        </w:rPr>
        <w:t>Обработка персональных данных может осуществляться как с использованием средств автоматизации, так и без использования таких средств.</w:t>
      </w:r>
    </w:p>
    <w:p w14:paraId="45C341A7" w14:textId="77777777" w:rsidR="003A2738" w:rsidRPr="001C4E5A" w:rsidRDefault="00000000">
      <w:pPr>
        <w:pStyle w:val="1"/>
        <w:rPr>
          <w:lang w:val="ru-RU"/>
        </w:rPr>
      </w:pPr>
      <w:r w:rsidRPr="001C4E5A">
        <w:rPr>
          <w:rFonts w:ascii="Times New Roman" w:eastAsia="Times New Roman" w:hAnsi="Times New Roman"/>
          <w:lang w:val="ru-RU"/>
        </w:rPr>
        <w:t>9. Условия передачи персональных данных третьим лицам</w:t>
      </w:r>
    </w:p>
    <w:p w14:paraId="6EBA8A64" w14:textId="77777777" w:rsidR="003A2738" w:rsidRPr="001C4E5A" w:rsidRDefault="00000000">
      <w:pPr>
        <w:rPr>
          <w:lang w:val="ru-RU"/>
        </w:rPr>
      </w:pPr>
      <w:r w:rsidRPr="001C4E5A">
        <w:rPr>
          <w:lang w:val="ru-RU"/>
        </w:rPr>
        <w:t>9.1. Оператор не продает персональные данные пользователей и не передает их третьим лицам для самостоятельного использования в маркетинговых целях.</w:t>
      </w:r>
    </w:p>
    <w:p w14:paraId="055C1FA9" w14:textId="77777777" w:rsidR="003A2738" w:rsidRPr="001C4E5A" w:rsidRDefault="00000000">
      <w:pPr>
        <w:rPr>
          <w:lang w:val="ru-RU"/>
        </w:rPr>
      </w:pPr>
      <w:r w:rsidRPr="001C4E5A">
        <w:rPr>
          <w:lang w:val="ru-RU"/>
        </w:rPr>
        <w:t>9.2. Передача персональных данных возможна в следующих случаях:</w:t>
      </w:r>
    </w:p>
    <w:p w14:paraId="3A37374A" w14:textId="77777777" w:rsidR="003A2738" w:rsidRPr="001C4E5A" w:rsidRDefault="00000000">
      <w:pPr>
        <w:ind w:left="283" w:hanging="142"/>
        <w:rPr>
          <w:lang w:val="ru-RU"/>
        </w:rPr>
      </w:pPr>
      <w:r w:rsidRPr="001C4E5A">
        <w:rPr>
          <w:lang w:val="ru-RU"/>
        </w:rPr>
        <w:t>— пользователь дал согласие на такую передачу;</w:t>
      </w:r>
    </w:p>
    <w:p w14:paraId="7350E1C1" w14:textId="77777777" w:rsidR="003A2738" w:rsidRPr="001C4E5A" w:rsidRDefault="00000000">
      <w:pPr>
        <w:ind w:left="283" w:hanging="142"/>
        <w:rPr>
          <w:lang w:val="ru-RU"/>
        </w:rPr>
      </w:pPr>
      <w:r w:rsidRPr="001C4E5A">
        <w:rPr>
          <w:lang w:val="ru-RU"/>
        </w:rPr>
        <w:t>— передача необходима для исполнения договора или обработки заявки пользователя;</w:t>
      </w:r>
    </w:p>
    <w:p w14:paraId="00F19B15" w14:textId="77777777" w:rsidR="003A2738" w:rsidRPr="001C4E5A" w:rsidRDefault="00000000">
      <w:pPr>
        <w:ind w:left="283" w:hanging="142"/>
        <w:rPr>
          <w:lang w:val="ru-RU"/>
        </w:rPr>
      </w:pPr>
      <w:r w:rsidRPr="001C4E5A">
        <w:rPr>
          <w:lang w:val="ru-RU"/>
        </w:rPr>
        <w:t xml:space="preserve">— передача необходима для работы сайта, хостинга, почтовых сервисов, аналитики, </w:t>
      </w:r>
      <w:r>
        <w:t>CRM</w:t>
      </w:r>
      <w:r w:rsidRPr="001C4E5A">
        <w:rPr>
          <w:lang w:val="ru-RU"/>
        </w:rPr>
        <w:t>, мессенджеров и иных технических сервисов, используемых Оператором;</w:t>
      </w:r>
    </w:p>
    <w:p w14:paraId="4FD732BE" w14:textId="77777777" w:rsidR="003A2738" w:rsidRPr="001C4E5A" w:rsidRDefault="00000000">
      <w:pPr>
        <w:ind w:left="283" w:hanging="142"/>
        <w:rPr>
          <w:lang w:val="ru-RU"/>
        </w:rPr>
      </w:pPr>
      <w:r w:rsidRPr="001C4E5A">
        <w:rPr>
          <w:lang w:val="ru-RU"/>
        </w:rPr>
        <w:t>— передача требуется по закону, запросу суда, уполномоченного государственного органа или в иных случаях, предусмотренных законодательством Российской Федерации.</w:t>
      </w:r>
    </w:p>
    <w:p w14:paraId="0DC2931F" w14:textId="77777777" w:rsidR="003A2738" w:rsidRPr="001C4E5A" w:rsidRDefault="00000000">
      <w:pPr>
        <w:rPr>
          <w:lang w:val="ru-RU"/>
        </w:rPr>
      </w:pPr>
      <w:r w:rsidRPr="001C4E5A">
        <w:rPr>
          <w:lang w:val="ru-RU"/>
        </w:rPr>
        <w:t>9.3. Лица, получающие доступ к персональным данным по поручению Оператора, обязуются обеспечивать конфиденциальность и безопасность персональных данных в пределах применимого законодательства и договорных обязательств.</w:t>
      </w:r>
    </w:p>
    <w:p w14:paraId="7C92C102" w14:textId="77777777" w:rsidR="003A2738" w:rsidRPr="001C4E5A" w:rsidRDefault="00000000">
      <w:pPr>
        <w:pStyle w:val="1"/>
        <w:rPr>
          <w:lang w:val="ru-RU"/>
        </w:rPr>
      </w:pPr>
      <w:r w:rsidRPr="001C4E5A">
        <w:rPr>
          <w:rFonts w:ascii="Times New Roman" w:eastAsia="Times New Roman" w:hAnsi="Times New Roman"/>
          <w:lang w:val="ru-RU"/>
        </w:rPr>
        <w:lastRenderedPageBreak/>
        <w:t xml:space="preserve">10. Использование </w:t>
      </w:r>
      <w:r>
        <w:rPr>
          <w:rFonts w:ascii="Times New Roman" w:eastAsia="Times New Roman" w:hAnsi="Times New Roman"/>
        </w:rPr>
        <w:t>cookies</w:t>
      </w:r>
      <w:r w:rsidRPr="001C4E5A">
        <w:rPr>
          <w:rFonts w:ascii="Times New Roman" w:eastAsia="Times New Roman" w:hAnsi="Times New Roman"/>
          <w:lang w:val="ru-RU"/>
        </w:rPr>
        <w:t xml:space="preserve"> и сервисов аналитики</w:t>
      </w:r>
    </w:p>
    <w:p w14:paraId="25036523" w14:textId="77777777" w:rsidR="003A2738" w:rsidRPr="001C4E5A" w:rsidRDefault="00000000">
      <w:pPr>
        <w:rPr>
          <w:lang w:val="ru-RU"/>
        </w:rPr>
      </w:pPr>
      <w:r w:rsidRPr="001C4E5A">
        <w:rPr>
          <w:lang w:val="ru-RU"/>
        </w:rPr>
        <w:t xml:space="preserve">10.1. Сайт может использовать </w:t>
      </w:r>
      <w:r>
        <w:t>cookies</w:t>
      </w:r>
      <w:r w:rsidRPr="001C4E5A">
        <w:rPr>
          <w:lang w:val="ru-RU"/>
        </w:rPr>
        <w:t xml:space="preserve"> и аналогичные технологии для корректной работы сайта, сохранения пользовательских настроек, анализа посещаемости, улучшения структуры страниц и оценки эффективности интерфейса.</w:t>
      </w:r>
    </w:p>
    <w:p w14:paraId="0E4BA97D" w14:textId="77777777" w:rsidR="003A2738" w:rsidRPr="001C4E5A" w:rsidRDefault="00000000">
      <w:pPr>
        <w:rPr>
          <w:lang w:val="ru-RU"/>
        </w:rPr>
      </w:pPr>
      <w:r w:rsidRPr="001C4E5A">
        <w:rPr>
          <w:lang w:val="ru-RU"/>
        </w:rPr>
        <w:t xml:space="preserve">10.2. Подробные условия использования </w:t>
      </w:r>
      <w:r>
        <w:t>cookies</w:t>
      </w:r>
      <w:r w:rsidRPr="001C4E5A">
        <w:rPr>
          <w:lang w:val="ru-RU"/>
        </w:rPr>
        <w:t xml:space="preserve"> приведены в отдельном документе: «Политика использования </w:t>
      </w:r>
      <w:r>
        <w:t>cookies</w:t>
      </w:r>
      <w:r w:rsidRPr="001C4E5A">
        <w:rPr>
          <w:lang w:val="ru-RU"/>
        </w:rPr>
        <w:t>».</w:t>
      </w:r>
    </w:p>
    <w:p w14:paraId="07B1D59D" w14:textId="77777777" w:rsidR="003A2738" w:rsidRPr="001C4E5A" w:rsidRDefault="00000000">
      <w:pPr>
        <w:rPr>
          <w:lang w:val="ru-RU"/>
        </w:rPr>
      </w:pPr>
      <w:r w:rsidRPr="001C4E5A">
        <w:rPr>
          <w:lang w:val="ru-RU"/>
        </w:rPr>
        <w:t xml:space="preserve">10.3. Пользователь может ограничить или отключить использование </w:t>
      </w:r>
      <w:r>
        <w:t>cookies</w:t>
      </w:r>
      <w:r w:rsidRPr="001C4E5A">
        <w:rPr>
          <w:lang w:val="ru-RU"/>
        </w:rPr>
        <w:t xml:space="preserve"> в настройках своего браузера. При этом отдельные функции сайта могут работать некорректно или быть недоступны.</w:t>
      </w:r>
    </w:p>
    <w:p w14:paraId="4C5C9A29" w14:textId="77777777" w:rsidR="003A2738" w:rsidRPr="001C4E5A" w:rsidRDefault="00000000">
      <w:pPr>
        <w:pStyle w:val="1"/>
        <w:rPr>
          <w:lang w:val="ru-RU"/>
        </w:rPr>
      </w:pPr>
      <w:r w:rsidRPr="001C4E5A">
        <w:rPr>
          <w:rFonts w:ascii="Times New Roman" w:eastAsia="Times New Roman" w:hAnsi="Times New Roman"/>
          <w:lang w:val="ru-RU"/>
        </w:rPr>
        <w:t>11. Сроки обработки и хранения персональных данных</w:t>
      </w:r>
    </w:p>
    <w:p w14:paraId="17930498" w14:textId="77777777" w:rsidR="003A2738" w:rsidRPr="001C4E5A" w:rsidRDefault="00000000">
      <w:pPr>
        <w:rPr>
          <w:lang w:val="ru-RU"/>
        </w:rPr>
      </w:pPr>
      <w:r w:rsidRPr="001C4E5A">
        <w:rPr>
          <w:lang w:val="ru-RU"/>
        </w:rPr>
        <w:t>11.1. Персональные данные обрабатываются и хранятся не дольше, чем это необходимо для достижения целей обработки, если иной срок не установлен законодательством Российской Федерации, договором или согласием пользователя.</w:t>
      </w:r>
    </w:p>
    <w:p w14:paraId="7E23EBB2" w14:textId="77777777" w:rsidR="003A2738" w:rsidRPr="001C4E5A" w:rsidRDefault="00000000">
      <w:pPr>
        <w:rPr>
          <w:lang w:val="ru-RU"/>
        </w:rPr>
      </w:pPr>
      <w:r w:rsidRPr="001C4E5A">
        <w:rPr>
          <w:lang w:val="ru-RU"/>
        </w:rPr>
        <w:t>11.2. Данные обращений и коммуникаций могут храниться в течение срока, необходимого для обработки заявки, ведения деловой переписки, подтверждения факта обращения, исполнения договора и защиты прав Оператора.</w:t>
      </w:r>
    </w:p>
    <w:p w14:paraId="4315F982" w14:textId="77777777" w:rsidR="003A2738" w:rsidRPr="001C4E5A" w:rsidRDefault="00000000">
      <w:pPr>
        <w:rPr>
          <w:lang w:val="ru-RU"/>
        </w:rPr>
      </w:pPr>
      <w:r w:rsidRPr="001C4E5A">
        <w:rPr>
          <w:lang w:val="ru-RU"/>
        </w:rPr>
        <w:t>11.3. После достижения целей обработки персональные данные подлежат удалению, уничтожению или обезличиванию, если иное не предусмотрено законом.</w:t>
      </w:r>
    </w:p>
    <w:p w14:paraId="3D11D528" w14:textId="77777777" w:rsidR="003A2738" w:rsidRPr="001C4E5A" w:rsidRDefault="00000000">
      <w:pPr>
        <w:pStyle w:val="1"/>
        <w:rPr>
          <w:lang w:val="ru-RU"/>
        </w:rPr>
      </w:pPr>
      <w:r w:rsidRPr="001C4E5A">
        <w:rPr>
          <w:rFonts w:ascii="Times New Roman" w:eastAsia="Times New Roman" w:hAnsi="Times New Roman"/>
          <w:lang w:val="ru-RU"/>
        </w:rPr>
        <w:t>12. Права пользователя как субъекта персональных данных</w:t>
      </w:r>
    </w:p>
    <w:p w14:paraId="702B2CB4" w14:textId="77777777" w:rsidR="003A2738" w:rsidRPr="001C4E5A" w:rsidRDefault="00000000">
      <w:pPr>
        <w:rPr>
          <w:lang w:val="ru-RU"/>
        </w:rPr>
      </w:pPr>
      <w:r w:rsidRPr="001C4E5A">
        <w:rPr>
          <w:lang w:val="ru-RU"/>
        </w:rPr>
        <w:t>Пользователь имеет право:</w:t>
      </w:r>
    </w:p>
    <w:p w14:paraId="435EF90A" w14:textId="77777777" w:rsidR="003A2738" w:rsidRPr="001C4E5A" w:rsidRDefault="00000000">
      <w:pPr>
        <w:ind w:left="283" w:hanging="142"/>
        <w:rPr>
          <w:lang w:val="ru-RU"/>
        </w:rPr>
      </w:pPr>
      <w:r w:rsidRPr="001C4E5A">
        <w:rPr>
          <w:lang w:val="ru-RU"/>
        </w:rPr>
        <w:t>— получать сведения об обработке своих персональных данных;</w:t>
      </w:r>
    </w:p>
    <w:p w14:paraId="2D84D405" w14:textId="77777777" w:rsidR="003A2738" w:rsidRPr="001C4E5A" w:rsidRDefault="00000000">
      <w:pPr>
        <w:ind w:left="283" w:hanging="142"/>
        <w:rPr>
          <w:lang w:val="ru-RU"/>
        </w:rPr>
      </w:pPr>
      <w:r w:rsidRPr="001C4E5A">
        <w:rPr>
          <w:lang w:val="ru-RU"/>
        </w:rPr>
        <w:t>— требовать уточнения, блокирования или уничтожения персональных данных, если они являются неполными, устаревшими, неточными, незаконно полученными или не являются необходимыми для заявленной цели обработки;</w:t>
      </w:r>
    </w:p>
    <w:p w14:paraId="5BC6800F" w14:textId="77777777" w:rsidR="003A2738" w:rsidRPr="001C4E5A" w:rsidRDefault="00000000">
      <w:pPr>
        <w:ind w:left="283" w:hanging="142"/>
        <w:rPr>
          <w:lang w:val="ru-RU"/>
        </w:rPr>
      </w:pPr>
      <w:r w:rsidRPr="001C4E5A">
        <w:rPr>
          <w:lang w:val="ru-RU"/>
        </w:rPr>
        <w:t>— отозвать согласие на обработку персональных данных;</w:t>
      </w:r>
    </w:p>
    <w:p w14:paraId="692B9AC9" w14:textId="77777777" w:rsidR="003A2738" w:rsidRPr="001C4E5A" w:rsidRDefault="00000000">
      <w:pPr>
        <w:ind w:left="283" w:hanging="142"/>
        <w:rPr>
          <w:lang w:val="ru-RU"/>
        </w:rPr>
      </w:pPr>
      <w:r w:rsidRPr="001C4E5A">
        <w:rPr>
          <w:lang w:val="ru-RU"/>
        </w:rPr>
        <w:t>— обжаловать действия или бездействие Оператора в уполномоченный орган по защите прав субъектов персональных данных или в суд;</w:t>
      </w:r>
    </w:p>
    <w:p w14:paraId="48DDFAF8" w14:textId="77777777" w:rsidR="003A2738" w:rsidRPr="001C4E5A" w:rsidRDefault="00000000">
      <w:pPr>
        <w:ind w:left="283" w:hanging="142"/>
        <w:rPr>
          <w:lang w:val="ru-RU"/>
        </w:rPr>
      </w:pPr>
      <w:r w:rsidRPr="001C4E5A">
        <w:rPr>
          <w:lang w:val="ru-RU"/>
        </w:rPr>
        <w:t>— осуществлять иные права, предусмотренные законодательством Российской Федерации.</w:t>
      </w:r>
    </w:p>
    <w:p w14:paraId="06F1CFCB" w14:textId="77777777" w:rsidR="003A2738" w:rsidRPr="001C4E5A" w:rsidRDefault="00000000">
      <w:pPr>
        <w:rPr>
          <w:lang w:val="ru-RU"/>
        </w:rPr>
      </w:pPr>
      <w:r w:rsidRPr="001C4E5A">
        <w:rPr>
          <w:lang w:val="ru-RU"/>
        </w:rPr>
        <w:t xml:space="preserve">Для реализации прав пользователь может направить обращение на </w:t>
      </w:r>
      <w:r>
        <w:t>e</w:t>
      </w:r>
      <w:r w:rsidRPr="001C4E5A">
        <w:rPr>
          <w:lang w:val="ru-RU"/>
        </w:rPr>
        <w:t>-</w:t>
      </w:r>
      <w:r>
        <w:t>mail</w:t>
      </w:r>
      <w:r w:rsidRPr="001C4E5A">
        <w:rPr>
          <w:lang w:val="ru-RU"/>
        </w:rPr>
        <w:t xml:space="preserve"> Оператора: </w:t>
      </w:r>
      <w:r>
        <w:t>Milostudia</w:t>
      </w:r>
      <w:r w:rsidRPr="001C4E5A">
        <w:rPr>
          <w:lang w:val="ru-RU"/>
        </w:rPr>
        <w:t>@</w:t>
      </w:r>
      <w:r>
        <w:t>yandex</w:t>
      </w:r>
      <w:r w:rsidRPr="001C4E5A">
        <w:rPr>
          <w:lang w:val="ru-RU"/>
        </w:rPr>
        <w:t>.</w:t>
      </w:r>
      <w:r>
        <w:t>ru</w:t>
      </w:r>
      <w:r w:rsidRPr="001C4E5A">
        <w:rPr>
          <w:lang w:val="ru-RU"/>
        </w:rPr>
        <w:t>.</w:t>
      </w:r>
    </w:p>
    <w:p w14:paraId="05BD4E1B" w14:textId="77777777" w:rsidR="003A2738" w:rsidRPr="001C4E5A" w:rsidRDefault="00000000">
      <w:pPr>
        <w:pStyle w:val="1"/>
        <w:rPr>
          <w:lang w:val="ru-RU"/>
        </w:rPr>
      </w:pPr>
      <w:r w:rsidRPr="001C4E5A">
        <w:rPr>
          <w:rFonts w:ascii="Times New Roman" w:eastAsia="Times New Roman" w:hAnsi="Times New Roman"/>
          <w:lang w:val="ru-RU"/>
        </w:rPr>
        <w:t>13. Порядок отзыва согласия</w:t>
      </w:r>
    </w:p>
    <w:p w14:paraId="4A6A0D7E" w14:textId="77777777" w:rsidR="003A2738" w:rsidRPr="001C4E5A" w:rsidRDefault="00000000">
      <w:pPr>
        <w:rPr>
          <w:lang w:val="ru-RU"/>
        </w:rPr>
      </w:pPr>
      <w:r w:rsidRPr="001C4E5A">
        <w:rPr>
          <w:lang w:val="ru-RU"/>
        </w:rPr>
        <w:t xml:space="preserve">13.1. Пользователь вправе отозвать согласие на обработку персональных данных путем направления соответствующего обращения на </w:t>
      </w:r>
      <w:r>
        <w:t>e</w:t>
      </w:r>
      <w:r w:rsidRPr="001C4E5A">
        <w:rPr>
          <w:lang w:val="ru-RU"/>
        </w:rPr>
        <w:t>-</w:t>
      </w:r>
      <w:r>
        <w:t>mail</w:t>
      </w:r>
      <w:r w:rsidRPr="001C4E5A">
        <w:rPr>
          <w:lang w:val="ru-RU"/>
        </w:rPr>
        <w:t xml:space="preserve"> Оператора: </w:t>
      </w:r>
      <w:r>
        <w:t>Milostudia</w:t>
      </w:r>
      <w:r w:rsidRPr="001C4E5A">
        <w:rPr>
          <w:lang w:val="ru-RU"/>
        </w:rPr>
        <w:t>@</w:t>
      </w:r>
      <w:r>
        <w:t>yandex</w:t>
      </w:r>
      <w:r w:rsidRPr="001C4E5A">
        <w:rPr>
          <w:lang w:val="ru-RU"/>
        </w:rPr>
        <w:t>.</w:t>
      </w:r>
      <w:r>
        <w:t>ru</w:t>
      </w:r>
      <w:r w:rsidRPr="001C4E5A">
        <w:rPr>
          <w:lang w:val="ru-RU"/>
        </w:rPr>
        <w:t>.</w:t>
      </w:r>
    </w:p>
    <w:p w14:paraId="619470A4" w14:textId="77777777" w:rsidR="003A2738" w:rsidRPr="001C4E5A" w:rsidRDefault="00000000">
      <w:pPr>
        <w:rPr>
          <w:lang w:val="ru-RU"/>
        </w:rPr>
      </w:pPr>
      <w:r w:rsidRPr="001C4E5A">
        <w:rPr>
          <w:lang w:val="ru-RU"/>
        </w:rPr>
        <w:t>13.2. После получения отзыва согласия Оператор прекращает обработку персональных данных и уничтожает их, если сохранение персональных данных не требуется для исполнения обязанностей, предусмотренных законодательством Российской Федерации, договорами или для защиты законных интересов Оператора.</w:t>
      </w:r>
    </w:p>
    <w:p w14:paraId="16B22390" w14:textId="77777777" w:rsidR="003A2738" w:rsidRPr="001C4E5A" w:rsidRDefault="00000000">
      <w:pPr>
        <w:pStyle w:val="1"/>
        <w:rPr>
          <w:lang w:val="ru-RU"/>
        </w:rPr>
      </w:pPr>
      <w:r w:rsidRPr="001C4E5A">
        <w:rPr>
          <w:rFonts w:ascii="Times New Roman" w:eastAsia="Times New Roman" w:hAnsi="Times New Roman"/>
          <w:lang w:val="ru-RU"/>
        </w:rPr>
        <w:lastRenderedPageBreak/>
        <w:t>14. Меры защиты персональных данных</w:t>
      </w:r>
    </w:p>
    <w:p w14:paraId="4B0B18F0" w14:textId="77777777" w:rsidR="003A2738" w:rsidRPr="001C4E5A" w:rsidRDefault="00000000">
      <w:pPr>
        <w:rPr>
          <w:lang w:val="ru-RU"/>
        </w:rPr>
      </w:pPr>
      <w:r w:rsidRPr="001C4E5A">
        <w:rPr>
          <w:lang w:val="ru-RU"/>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уничтожения, изменения, блокирования, копирования, предоставления, распространения и иных неправомерных действий.</w:t>
      </w:r>
    </w:p>
    <w:p w14:paraId="03C88FED" w14:textId="77777777" w:rsidR="003A2738" w:rsidRPr="001C4E5A" w:rsidRDefault="00000000">
      <w:pPr>
        <w:rPr>
          <w:lang w:val="ru-RU"/>
        </w:rPr>
      </w:pPr>
      <w:r w:rsidRPr="001C4E5A">
        <w:rPr>
          <w:lang w:val="ru-RU"/>
        </w:rPr>
        <w:t>К таким мерам могут относиться:</w:t>
      </w:r>
    </w:p>
    <w:p w14:paraId="40461751" w14:textId="77777777" w:rsidR="003A2738" w:rsidRPr="001C4E5A" w:rsidRDefault="00000000">
      <w:pPr>
        <w:ind w:left="283" w:hanging="142"/>
        <w:rPr>
          <w:lang w:val="ru-RU"/>
        </w:rPr>
      </w:pPr>
      <w:r w:rsidRPr="001C4E5A">
        <w:rPr>
          <w:lang w:val="ru-RU"/>
        </w:rPr>
        <w:t>— ограничение доступа к персональным данным;</w:t>
      </w:r>
    </w:p>
    <w:p w14:paraId="5BF95C4F" w14:textId="77777777" w:rsidR="003A2738" w:rsidRPr="001C4E5A" w:rsidRDefault="00000000">
      <w:pPr>
        <w:ind w:left="283" w:hanging="142"/>
        <w:rPr>
          <w:lang w:val="ru-RU"/>
        </w:rPr>
      </w:pPr>
      <w:r w:rsidRPr="001C4E5A">
        <w:rPr>
          <w:lang w:val="ru-RU"/>
        </w:rPr>
        <w:t>— использование паролей и технических средств защиты;</w:t>
      </w:r>
    </w:p>
    <w:p w14:paraId="08573365" w14:textId="77777777" w:rsidR="003A2738" w:rsidRPr="001C4E5A" w:rsidRDefault="00000000">
      <w:pPr>
        <w:ind w:left="283" w:hanging="142"/>
        <w:rPr>
          <w:lang w:val="ru-RU"/>
        </w:rPr>
      </w:pPr>
      <w:r w:rsidRPr="001C4E5A">
        <w:rPr>
          <w:lang w:val="ru-RU"/>
        </w:rPr>
        <w:t>— выбор сервисов и подрядчиков, обеспечивающих разумный уровень безопасности данных;</w:t>
      </w:r>
    </w:p>
    <w:p w14:paraId="145B645D" w14:textId="77777777" w:rsidR="003A2738" w:rsidRPr="001C4E5A" w:rsidRDefault="00000000">
      <w:pPr>
        <w:ind w:left="283" w:hanging="142"/>
        <w:rPr>
          <w:lang w:val="ru-RU"/>
        </w:rPr>
      </w:pPr>
      <w:r w:rsidRPr="001C4E5A">
        <w:rPr>
          <w:lang w:val="ru-RU"/>
        </w:rPr>
        <w:t>— контроль актуальности и необходимости хранения персональных данных;</w:t>
      </w:r>
    </w:p>
    <w:p w14:paraId="1125FFE1" w14:textId="77777777" w:rsidR="003A2738" w:rsidRPr="001C4E5A" w:rsidRDefault="00000000">
      <w:pPr>
        <w:ind w:left="283" w:hanging="142"/>
        <w:rPr>
          <w:lang w:val="ru-RU"/>
        </w:rPr>
      </w:pPr>
      <w:r w:rsidRPr="001C4E5A">
        <w:rPr>
          <w:lang w:val="ru-RU"/>
        </w:rPr>
        <w:t>— удаление или обезличивание данных после достижения целей обработки.</w:t>
      </w:r>
    </w:p>
    <w:p w14:paraId="79D62823" w14:textId="77777777" w:rsidR="003A2738" w:rsidRPr="001C4E5A" w:rsidRDefault="00000000">
      <w:pPr>
        <w:pStyle w:val="1"/>
        <w:rPr>
          <w:lang w:val="ru-RU"/>
        </w:rPr>
      </w:pPr>
      <w:r w:rsidRPr="001C4E5A">
        <w:rPr>
          <w:rFonts w:ascii="Times New Roman" w:eastAsia="Times New Roman" w:hAnsi="Times New Roman"/>
          <w:lang w:val="ru-RU"/>
        </w:rPr>
        <w:t>15. Трансграничная передача персональных данных</w:t>
      </w:r>
    </w:p>
    <w:p w14:paraId="27CEB8E8" w14:textId="77777777" w:rsidR="003A2738" w:rsidRPr="001C4E5A" w:rsidRDefault="00000000">
      <w:pPr>
        <w:rPr>
          <w:lang w:val="ru-RU"/>
        </w:rPr>
      </w:pPr>
      <w:r w:rsidRPr="001C4E5A">
        <w:rPr>
          <w:lang w:val="ru-RU"/>
        </w:rPr>
        <w:t>15.1. Оператор не осуществляет целенаправленную трансграничную передачу персональных данных пользователей, за исключением случаев, когда такая передача может технически происходить при использовании отдельных сервисов, хостинга, аналитики, почтовых сервисов, мессенджеров или иных инструментов, серверы которых могут находиться за пределами Российской Федерации.</w:t>
      </w:r>
    </w:p>
    <w:p w14:paraId="40986F3A" w14:textId="77777777" w:rsidR="003A2738" w:rsidRPr="001C4E5A" w:rsidRDefault="00000000">
      <w:pPr>
        <w:rPr>
          <w:lang w:val="ru-RU"/>
        </w:rPr>
      </w:pPr>
      <w:r w:rsidRPr="001C4E5A">
        <w:rPr>
          <w:lang w:val="ru-RU"/>
        </w:rPr>
        <w:t>15.2. При необходимости трансграничной передачи персональных данных Оператор действует в соответствии с требованиями законодательства Российской Федерации.</w:t>
      </w:r>
    </w:p>
    <w:p w14:paraId="32EFE0D5" w14:textId="77777777" w:rsidR="003A2738" w:rsidRPr="001C4E5A" w:rsidRDefault="00000000">
      <w:pPr>
        <w:pStyle w:val="1"/>
        <w:rPr>
          <w:lang w:val="ru-RU"/>
        </w:rPr>
      </w:pPr>
      <w:r w:rsidRPr="001C4E5A">
        <w:rPr>
          <w:rFonts w:ascii="Times New Roman" w:eastAsia="Times New Roman" w:hAnsi="Times New Roman"/>
          <w:lang w:val="ru-RU"/>
        </w:rPr>
        <w:t>16. Конфиденциальность персональных данных</w:t>
      </w:r>
    </w:p>
    <w:p w14:paraId="37912046" w14:textId="77777777" w:rsidR="003A2738" w:rsidRPr="001C4E5A" w:rsidRDefault="00000000">
      <w:pPr>
        <w:rPr>
          <w:lang w:val="ru-RU"/>
        </w:rPr>
      </w:pPr>
      <w:r w:rsidRPr="001C4E5A">
        <w:rPr>
          <w:lang w:val="ru-RU"/>
        </w:rPr>
        <w:t>Оператор и лица, получившие доступ к персональным данным, обязуются не раскрывать третьим лицам и не распространять персональные данные без согласия пользователя, если иное не предусмотрено федеральным законом.</w:t>
      </w:r>
    </w:p>
    <w:p w14:paraId="558FEF8D" w14:textId="77777777" w:rsidR="003A2738" w:rsidRPr="001C4E5A" w:rsidRDefault="00000000">
      <w:pPr>
        <w:pStyle w:val="1"/>
        <w:rPr>
          <w:lang w:val="ru-RU"/>
        </w:rPr>
      </w:pPr>
      <w:r w:rsidRPr="001C4E5A">
        <w:rPr>
          <w:rFonts w:ascii="Times New Roman" w:eastAsia="Times New Roman" w:hAnsi="Times New Roman"/>
          <w:lang w:val="ru-RU"/>
        </w:rPr>
        <w:t>17. Изменение Политики</w:t>
      </w:r>
    </w:p>
    <w:p w14:paraId="0DE5D110" w14:textId="77777777" w:rsidR="003A2738" w:rsidRPr="001C4E5A" w:rsidRDefault="00000000">
      <w:pPr>
        <w:rPr>
          <w:lang w:val="ru-RU"/>
        </w:rPr>
      </w:pPr>
      <w:r w:rsidRPr="001C4E5A">
        <w:rPr>
          <w:lang w:val="ru-RU"/>
        </w:rPr>
        <w:t>17.1. Оператор вправе изменять настоящую Политику. Новая редакция Политики вступает в силу с момента ее размещения на сайте, если иное не предусмотрено новой редакцией.</w:t>
      </w:r>
    </w:p>
    <w:p w14:paraId="44920850" w14:textId="77777777" w:rsidR="003A2738" w:rsidRDefault="00000000">
      <w:r w:rsidRPr="001C4E5A">
        <w:rPr>
          <w:lang w:val="ru-RU"/>
        </w:rPr>
        <w:t xml:space="preserve">17.2. Пользователю рекомендуется периодически проверять актуальную редакцию </w:t>
      </w:r>
      <w:r>
        <w:t>Политики на сайте.</w:t>
      </w:r>
    </w:p>
    <w:p w14:paraId="3155B310" w14:textId="77777777" w:rsidR="003A2738" w:rsidRDefault="00000000">
      <w:pPr>
        <w:pStyle w:val="1"/>
      </w:pPr>
      <w:r>
        <w:rPr>
          <w:rFonts w:ascii="Times New Roman" w:eastAsia="Times New Roman" w:hAnsi="Times New Roman"/>
        </w:rPr>
        <w:t>18. Контакты для обращений</w:t>
      </w:r>
    </w:p>
    <w:tbl>
      <w:tblPr>
        <w:tblStyle w:val="aff0"/>
        <w:tblW w:w="0" w:type="auto"/>
        <w:jc w:val="center"/>
        <w:tblLook w:val="04A0" w:firstRow="1" w:lastRow="0" w:firstColumn="1" w:lastColumn="0" w:noHBand="0" w:noVBand="1"/>
      </w:tblPr>
      <w:tblGrid>
        <w:gridCol w:w="4929"/>
        <w:gridCol w:w="4929"/>
      </w:tblGrid>
      <w:tr w:rsidR="003A2738" w14:paraId="6D49EE13" w14:textId="77777777">
        <w:trPr>
          <w:jc w:val="center"/>
        </w:trPr>
        <w:tc>
          <w:tcPr>
            <w:tcW w:w="4929" w:type="dxa"/>
          </w:tcPr>
          <w:p w14:paraId="3FC34A06" w14:textId="77777777" w:rsidR="003A2738" w:rsidRDefault="00000000">
            <w:pPr>
              <w:spacing w:after="40"/>
            </w:pPr>
            <w:r>
              <w:rPr>
                <w:b/>
                <w:sz w:val="20"/>
              </w:rPr>
              <w:t>Оператор</w:t>
            </w:r>
          </w:p>
        </w:tc>
        <w:tc>
          <w:tcPr>
            <w:tcW w:w="4929" w:type="dxa"/>
          </w:tcPr>
          <w:p w14:paraId="41FBA085" w14:textId="77777777" w:rsidR="003A2738" w:rsidRDefault="00000000">
            <w:pPr>
              <w:spacing w:after="40"/>
            </w:pPr>
            <w:r>
              <w:rPr>
                <w:sz w:val="20"/>
              </w:rPr>
              <w:t>ИП Лопатин Антон Юрьевич</w:t>
            </w:r>
          </w:p>
        </w:tc>
      </w:tr>
      <w:tr w:rsidR="003A2738" w14:paraId="7385A445" w14:textId="77777777">
        <w:trPr>
          <w:jc w:val="center"/>
        </w:trPr>
        <w:tc>
          <w:tcPr>
            <w:tcW w:w="4929" w:type="dxa"/>
          </w:tcPr>
          <w:p w14:paraId="483F2DFC" w14:textId="77777777" w:rsidR="003A2738" w:rsidRDefault="00000000">
            <w:pPr>
              <w:spacing w:after="40"/>
            </w:pPr>
            <w:r>
              <w:rPr>
                <w:b/>
                <w:sz w:val="20"/>
              </w:rPr>
              <w:t>E-mail для обращений</w:t>
            </w:r>
          </w:p>
        </w:tc>
        <w:tc>
          <w:tcPr>
            <w:tcW w:w="4929" w:type="dxa"/>
          </w:tcPr>
          <w:p w14:paraId="3AD409B8" w14:textId="77777777" w:rsidR="003A2738" w:rsidRDefault="00000000">
            <w:pPr>
              <w:spacing w:after="40"/>
            </w:pPr>
            <w:r>
              <w:rPr>
                <w:sz w:val="20"/>
              </w:rPr>
              <w:t>Milostudia@yandex.ru</w:t>
            </w:r>
          </w:p>
        </w:tc>
      </w:tr>
      <w:tr w:rsidR="003A2738" w14:paraId="637E3797" w14:textId="77777777">
        <w:trPr>
          <w:jc w:val="center"/>
        </w:trPr>
        <w:tc>
          <w:tcPr>
            <w:tcW w:w="4929" w:type="dxa"/>
          </w:tcPr>
          <w:p w14:paraId="68FBCF65" w14:textId="77777777" w:rsidR="003A2738" w:rsidRDefault="00000000">
            <w:pPr>
              <w:spacing w:after="40"/>
            </w:pPr>
            <w:r>
              <w:rPr>
                <w:b/>
                <w:sz w:val="20"/>
              </w:rPr>
              <w:t>Телефон</w:t>
            </w:r>
          </w:p>
        </w:tc>
        <w:tc>
          <w:tcPr>
            <w:tcW w:w="4929" w:type="dxa"/>
          </w:tcPr>
          <w:p w14:paraId="1F5037ED" w14:textId="77777777" w:rsidR="003A2738" w:rsidRDefault="00000000">
            <w:pPr>
              <w:spacing w:after="40"/>
            </w:pPr>
            <w:r>
              <w:rPr>
                <w:sz w:val="20"/>
              </w:rPr>
              <w:t>+7 (980) 615-60-80</w:t>
            </w:r>
          </w:p>
        </w:tc>
      </w:tr>
      <w:tr w:rsidR="003A2738" w14:paraId="4F490E0E" w14:textId="77777777">
        <w:trPr>
          <w:jc w:val="center"/>
        </w:trPr>
        <w:tc>
          <w:tcPr>
            <w:tcW w:w="4929" w:type="dxa"/>
          </w:tcPr>
          <w:p w14:paraId="7C279A68" w14:textId="77777777" w:rsidR="003A2738" w:rsidRDefault="00000000">
            <w:pPr>
              <w:spacing w:after="40"/>
            </w:pPr>
            <w:r>
              <w:rPr>
                <w:b/>
                <w:sz w:val="20"/>
              </w:rPr>
              <w:t>Почтовый адрес</w:t>
            </w:r>
          </w:p>
        </w:tc>
        <w:tc>
          <w:tcPr>
            <w:tcW w:w="4929" w:type="dxa"/>
          </w:tcPr>
          <w:p w14:paraId="165B7FF8" w14:textId="77777777" w:rsidR="003A2738" w:rsidRDefault="00000000">
            <w:pPr>
              <w:spacing w:after="40"/>
            </w:pPr>
            <w:r w:rsidRPr="001C4E5A">
              <w:rPr>
                <w:sz w:val="20"/>
                <w:lang w:val="ru-RU"/>
              </w:rPr>
              <w:t xml:space="preserve">654041, Россия, Кемеровская область – Кузбасс, г. Новокузнецк, ул. </w:t>
            </w:r>
            <w:r>
              <w:rPr>
                <w:sz w:val="20"/>
              </w:rPr>
              <w:t>Батюшкова (р-н Куйбышевский), д. 2А, кв. 17</w:t>
            </w:r>
          </w:p>
        </w:tc>
      </w:tr>
    </w:tbl>
    <w:p w14:paraId="40AD1B6F" w14:textId="77777777" w:rsidR="003A2738" w:rsidRDefault="00000000">
      <w:pPr>
        <w:pStyle w:val="1"/>
      </w:pPr>
      <w:r>
        <w:rPr>
          <w:rFonts w:ascii="Times New Roman" w:eastAsia="Times New Roman" w:hAnsi="Times New Roman"/>
        </w:rPr>
        <w:t>19. Заключительные положения</w:t>
      </w:r>
    </w:p>
    <w:p w14:paraId="4C023DD3" w14:textId="77777777" w:rsidR="003A2738" w:rsidRPr="001C4E5A" w:rsidRDefault="00000000">
      <w:pPr>
        <w:rPr>
          <w:lang w:val="ru-RU"/>
        </w:rPr>
      </w:pPr>
      <w:r w:rsidRPr="001C4E5A">
        <w:rPr>
          <w:lang w:val="ru-RU"/>
        </w:rPr>
        <w:t xml:space="preserve">19.1. Настоящая Политика является общедоступным документом и подлежит размещению на сайте студии </w:t>
      </w:r>
      <w:r>
        <w:t>Milo</w:t>
      </w:r>
      <w:r w:rsidRPr="001C4E5A">
        <w:rPr>
          <w:lang w:val="ru-RU"/>
        </w:rPr>
        <w:t>.</w:t>
      </w:r>
    </w:p>
    <w:p w14:paraId="0D0AB2F4" w14:textId="77777777" w:rsidR="003A2738" w:rsidRPr="001C4E5A" w:rsidRDefault="00000000">
      <w:pPr>
        <w:rPr>
          <w:lang w:val="ru-RU"/>
        </w:rPr>
      </w:pPr>
      <w:r w:rsidRPr="001C4E5A">
        <w:rPr>
          <w:lang w:val="ru-RU"/>
        </w:rPr>
        <w:lastRenderedPageBreak/>
        <w:t>19.2. По всем вопросам, не урегулированным настоящей Политикой, Оператор руководствуется законодательством Российской Федерации.</w:t>
      </w:r>
    </w:p>
    <w:sectPr w:rsidR="003A2738" w:rsidRPr="001C4E5A" w:rsidSect="00034616">
      <w:headerReference w:type="default" r:id="rId8"/>
      <w:footerReference w:type="default" r:id="rId9"/>
      <w:pgSz w:w="12240" w:h="15840"/>
      <w:pgMar w:top="1134" w:right="1134" w:bottom="113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A5B04" w14:textId="77777777" w:rsidR="00AD7B80" w:rsidRDefault="00AD7B80">
      <w:pPr>
        <w:spacing w:after="0" w:line="240" w:lineRule="auto"/>
      </w:pPr>
      <w:r>
        <w:separator/>
      </w:r>
    </w:p>
  </w:endnote>
  <w:endnote w:type="continuationSeparator" w:id="0">
    <w:p w14:paraId="33E043BF" w14:textId="77777777" w:rsidR="00AD7B80" w:rsidRDefault="00AD7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220E" w14:textId="77777777" w:rsidR="003A2738" w:rsidRDefault="00000000">
    <w:pPr>
      <w:pStyle w:val="a7"/>
      <w:jc w:val="center"/>
    </w:pPr>
    <w:r>
      <w:rPr>
        <w:color w:val="646464"/>
        <w:sz w:val="18"/>
      </w:rPr>
      <w:t xml:space="preserve">Страница </w:t>
    </w:r>
    <w:r>
      <w:fldChar w:fldCharType="begin"/>
    </w:r>
    <w:r>
      <w:instrText>PAGE</w:instrText>
    </w:r>
    <w:r>
      <w:fldChar w:fldCharType="separate"/>
    </w:r>
    <w:r>
      <w:t>1</w:t>
    </w:r>
    <w:r>
      <w:fldChar w:fldCharType="end"/>
    </w:r>
    <w:r>
      <w:rPr>
        <w:color w:val="646464"/>
        <w:sz w:val="18"/>
      </w:rPr>
      <w:t xml:space="preserve"> из </w:t>
    </w:r>
    <w:r>
      <w:fldChar w:fldCharType="begin"/>
    </w:r>
    <w:r>
      <w:instrText>NUMPAGES</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F1AF" w14:textId="77777777" w:rsidR="00AD7B80" w:rsidRDefault="00AD7B80">
      <w:pPr>
        <w:spacing w:after="0" w:line="240" w:lineRule="auto"/>
      </w:pPr>
      <w:r>
        <w:separator/>
      </w:r>
    </w:p>
  </w:footnote>
  <w:footnote w:type="continuationSeparator" w:id="0">
    <w:p w14:paraId="63046013" w14:textId="77777777" w:rsidR="00AD7B80" w:rsidRDefault="00AD7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C78D" w14:textId="77777777" w:rsidR="003A2738" w:rsidRDefault="00000000">
    <w:pPr>
      <w:pStyle w:val="a5"/>
      <w:jc w:val="right"/>
    </w:pPr>
    <w:r>
      <w:rPr>
        <w:color w:val="646464"/>
        <w:sz w:val="18"/>
      </w:rPr>
      <w:t>Политика обработки персональных данных — Milo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992683793">
    <w:abstractNumId w:val="8"/>
  </w:num>
  <w:num w:numId="2" w16cid:durableId="1408727853">
    <w:abstractNumId w:val="6"/>
  </w:num>
  <w:num w:numId="3" w16cid:durableId="536550607">
    <w:abstractNumId w:val="5"/>
  </w:num>
  <w:num w:numId="4" w16cid:durableId="885676265">
    <w:abstractNumId w:val="4"/>
  </w:num>
  <w:num w:numId="5" w16cid:durableId="726729745">
    <w:abstractNumId w:val="7"/>
  </w:num>
  <w:num w:numId="6" w16cid:durableId="2032560820">
    <w:abstractNumId w:val="3"/>
  </w:num>
  <w:num w:numId="7" w16cid:durableId="1475298210">
    <w:abstractNumId w:val="2"/>
  </w:num>
  <w:num w:numId="8" w16cid:durableId="105120977">
    <w:abstractNumId w:val="1"/>
  </w:num>
  <w:num w:numId="9" w16cid:durableId="145032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C4E5A"/>
    <w:rsid w:val="0029639D"/>
    <w:rsid w:val="00326F90"/>
    <w:rsid w:val="003A2738"/>
    <w:rsid w:val="005B7943"/>
    <w:rsid w:val="00AA1D8D"/>
    <w:rsid w:val="00AD7B80"/>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07D65A"/>
  <w14:defaultImageDpi w14:val="300"/>
  <w15:docId w15:val="{A2403704-B776-4D1E-BE8F-2499D7D4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120"/>
    </w:pPr>
    <w:rPr>
      <w:rFonts w:ascii="Times New Roman" w:eastAsia="Times New Roman" w:hAnsi="Times New Roman"/>
    </w:rPr>
  </w:style>
  <w:style w:type="paragraph" w:styleId="1">
    <w:name w:val="heading 1"/>
    <w:basedOn w:val="a1"/>
    <w:next w:val="a1"/>
    <w:link w:val="10"/>
    <w:uiPriority w:val="9"/>
    <w:qFormat/>
    <w:rsid w:val="00FC693F"/>
    <w:pPr>
      <w:keepNext/>
      <w:keepLines/>
      <w:spacing w:before="240"/>
      <w:outlineLvl w:val="0"/>
    </w:pPr>
    <w:rPr>
      <w:rFonts w:asciiTheme="majorHAnsi" w:eastAsiaTheme="majorEastAsia" w:hAnsiTheme="majorHAnsi" w:cstheme="majorBidi"/>
      <w:b/>
      <w:bCs/>
      <w:color w:val="000000"/>
      <w:sz w:val="28"/>
      <w:szCs w:val="28"/>
    </w:rPr>
  </w:style>
  <w:style w:type="paragraph" w:styleId="21">
    <w:name w:val="heading 2"/>
    <w:basedOn w:val="a1"/>
    <w:next w:val="a1"/>
    <w:link w:val="22"/>
    <w:uiPriority w:val="9"/>
    <w:unhideWhenUsed/>
    <w:qFormat/>
    <w:rsid w:val="00FC693F"/>
    <w:pPr>
      <w:keepNext/>
      <w:keepLines/>
      <w:spacing w:before="160" w:after="80"/>
      <w:outlineLvl w:val="1"/>
    </w:pPr>
    <w:rPr>
      <w:rFonts w:asciiTheme="majorHAnsi" w:eastAsiaTheme="majorEastAsia" w:hAnsiTheme="majorHAnsi" w:cstheme="majorBidi"/>
      <w:b/>
      <w:bCs/>
      <w:color w:val="000000"/>
      <w:sz w:val="24"/>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000000"/>
      <w:spacing w:val="5"/>
      <w:kern w:val="28"/>
      <w:sz w:val="36"/>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ind w:left="360"/>
      <w:contextualSpacing/>
    </w:pPr>
  </w:style>
  <w:style w:type="paragraph" w:styleId="26">
    <w:name w:val="List Continue 2"/>
    <w:basedOn w:val="a1"/>
    <w:uiPriority w:val="99"/>
    <w:unhideWhenUsed/>
    <w:rsid w:val="0029639D"/>
    <w:pPr>
      <w:ind w:left="720"/>
      <w:contextualSpacing/>
    </w:pPr>
  </w:style>
  <w:style w:type="paragraph" w:styleId="36">
    <w:name w:val="List Continue 3"/>
    <w:basedOn w:val="a1"/>
    <w:uiPriority w:val="99"/>
    <w:unhideWhenUsed/>
    <w:rsid w:val="0029639D"/>
    <w:pPr>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1651</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 обработки персональных данных</dc:title>
  <dc:subject>Политика обработки персональных данных сайта студии Milo</dc:subject>
  <dc:creator>Milo</dc:creator>
  <cp:keywords>персональные данные, политика, Milo</cp:keywords>
  <dc:description/>
  <cp:lastModifiedBy>Anton Lopatin</cp:lastModifiedBy>
  <cp:revision>2</cp:revision>
  <dcterms:created xsi:type="dcterms:W3CDTF">2013-12-23T23:15:00Z</dcterms:created>
  <dcterms:modified xsi:type="dcterms:W3CDTF">2026-06-29T05:17:00Z</dcterms:modified>
  <cp:category/>
</cp:coreProperties>
</file>